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28F" w:rsidRDefault="0012428F" w:rsidP="00E61804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METODICKÁ </w:t>
      </w:r>
      <w:proofErr w:type="gramStart"/>
      <w:r>
        <w:rPr>
          <w:b/>
          <w:sz w:val="28"/>
          <w:szCs w:val="28"/>
        </w:rPr>
        <w:t>DOPORUČENÍ k DUM „</w:t>
      </w:r>
      <w:r w:rsidR="00047F1A">
        <w:rPr>
          <w:b/>
          <w:sz w:val="28"/>
          <w:szCs w:val="28"/>
        </w:rPr>
        <w:t>Vzpomínka</w:t>
      </w:r>
      <w:proofErr w:type="gramEnd"/>
      <w:r w:rsidR="00047F1A">
        <w:rPr>
          <w:b/>
          <w:sz w:val="28"/>
          <w:szCs w:val="28"/>
        </w:rPr>
        <w:t xml:space="preserve"> na karneval</w:t>
      </w:r>
      <w:r>
        <w:rPr>
          <w:b/>
          <w:sz w:val="28"/>
          <w:szCs w:val="28"/>
        </w:rPr>
        <w:t>“</w:t>
      </w:r>
    </w:p>
    <w:p w:rsidR="00D22EED" w:rsidRDefault="00D22EED" w:rsidP="00E61804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22EED" w:rsidRPr="00D22EED" w:rsidRDefault="00D22EED" w:rsidP="00D22EED">
      <w:pPr>
        <w:pStyle w:val="Odstavecseseznamem"/>
        <w:numPr>
          <w:ilvl w:val="0"/>
          <w:numId w:val="6"/>
        </w:numPr>
        <w:spacing w:line="276" w:lineRule="auto"/>
        <w:rPr>
          <w:b/>
        </w:rPr>
      </w:pPr>
      <w:r w:rsidRPr="00D22EED">
        <w:rPr>
          <w:b/>
        </w:rPr>
        <w:t xml:space="preserve">Při sledování PPT a </w:t>
      </w:r>
      <w:proofErr w:type="spellStart"/>
      <w:r w:rsidRPr="00D22EED">
        <w:rPr>
          <w:b/>
        </w:rPr>
        <w:t>slideshow</w:t>
      </w:r>
      <w:proofErr w:type="spellEnd"/>
      <w:r w:rsidRPr="00D22EED">
        <w:rPr>
          <w:b/>
        </w:rPr>
        <w:t xml:space="preserve"> využívám prvky:</w:t>
      </w:r>
    </w:p>
    <w:p w:rsidR="00D22EED" w:rsidRDefault="00D22EED" w:rsidP="00D22EED">
      <w:pPr>
        <w:spacing w:line="276" w:lineRule="auto"/>
        <w:ind w:left="-142"/>
        <w:rPr>
          <w:b/>
        </w:rPr>
      </w:pPr>
      <w:r>
        <w:rPr>
          <w:b/>
        </w:rPr>
        <w:t xml:space="preserve">             Řečové výchovy, kdy žák:</w:t>
      </w:r>
    </w:p>
    <w:p w:rsidR="00D22EED" w:rsidRDefault="00D22EED" w:rsidP="00D22EED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reaguje na fotografie, dorozumívá se s okolím – motivace k mluvní </w:t>
      </w:r>
      <w:proofErr w:type="spellStart"/>
      <w:r>
        <w:rPr>
          <w:sz w:val="22"/>
          <w:szCs w:val="22"/>
        </w:rPr>
        <w:t>apetenci</w:t>
      </w:r>
      <w:proofErr w:type="spellEnd"/>
    </w:p>
    <w:p w:rsidR="00D22EED" w:rsidRDefault="00D22EED" w:rsidP="00D22EED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F13EC">
        <w:rPr>
          <w:sz w:val="22"/>
          <w:szCs w:val="22"/>
        </w:rPr>
        <w:t>rozlišuje osoby různého pohlaví (chlapec – dívka, muž – žena</w:t>
      </w:r>
      <w:r>
        <w:rPr>
          <w:sz w:val="22"/>
          <w:szCs w:val="22"/>
        </w:rPr>
        <w:t>)</w:t>
      </w:r>
    </w:p>
    <w:p w:rsidR="00D22EED" w:rsidRDefault="00D22EED" w:rsidP="00D22EED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>- učíme se přivítat návštěvu, připravit a nabídnout pohoštění, společně se bavit…</w:t>
      </w:r>
    </w:p>
    <w:p w:rsidR="00D22EED" w:rsidRPr="00BF1C6B" w:rsidRDefault="00D22EED" w:rsidP="00D22EED">
      <w:pPr>
        <w:spacing w:line="276" w:lineRule="auto"/>
        <w:ind w:left="-142"/>
        <w:rPr>
          <w:sz w:val="22"/>
          <w:szCs w:val="22"/>
        </w:rPr>
      </w:pPr>
      <w:r w:rsidRPr="003D15C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</w:t>
      </w:r>
      <w:r>
        <w:rPr>
          <w:b/>
        </w:rPr>
        <w:t>Výtvarné výchovy</w:t>
      </w:r>
    </w:p>
    <w:p w:rsidR="00D22EED" w:rsidRDefault="00D22EED" w:rsidP="00D22EED">
      <w:pPr>
        <w:pStyle w:val="Odstavecseseznamem"/>
        <w:numPr>
          <w:ilvl w:val="0"/>
          <w:numId w:val="5"/>
        </w:numPr>
        <w:suppressAutoHyphens w:val="0"/>
        <w:spacing w:line="276" w:lineRule="auto"/>
      </w:pPr>
      <w:r>
        <w:t xml:space="preserve">motivujeme žáky ke společnému tvoření </w:t>
      </w:r>
    </w:p>
    <w:p w:rsidR="00D22EED" w:rsidRDefault="00D22EED" w:rsidP="00D22EED">
      <w:pPr>
        <w:pStyle w:val="Odstavecseseznamem"/>
        <w:numPr>
          <w:ilvl w:val="0"/>
          <w:numId w:val="5"/>
        </w:numPr>
        <w:suppressAutoHyphens w:val="0"/>
        <w:spacing w:line="276" w:lineRule="auto"/>
      </w:pPr>
      <w:r>
        <w:t>spojujeme společné zážitky s výtvarnou tvorbou</w:t>
      </w:r>
    </w:p>
    <w:p w:rsidR="00D22EED" w:rsidRDefault="00D22EED" w:rsidP="00D22EED">
      <w:pPr>
        <w:suppressAutoHyphens w:val="0"/>
        <w:spacing w:line="276" w:lineRule="auto"/>
        <w:ind w:left="720"/>
      </w:pPr>
      <w:r>
        <w:t>(příklad slavnostní výzdoby prostředí, tvorby karnevalových masek…)</w:t>
      </w:r>
    </w:p>
    <w:p w:rsidR="00D22EED" w:rsidRDefault="00D22EED" w:rsidP="00D22EED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>
        <w:rPr>
          <w:b/>
          <w:bCs/>
        </w:rPr>
        <w:t xml:space="preserve">            Hudební výchovy</w:t>
      </w:r>
    </w:p>
    <w:p w:rsidR="00D22EED" w:rsidRPr="007A67FF" w:rsidRDefault="00D22EED" w:rsidP="00D22EED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b/>
          <w:bCs/>
        </w:rPr>
      </w:pPr>
      <w:r>
        <w:t xml:space="preserve">hudba tanečních písní pomáhá odreagovávat napětí, překonávat únavu, zlepšuje náladu </w:t>
      </w:r>
    </w:p>
    <w:p w:rsidR="00D22EED" w:rsidRDefault="00D22EED" w:rsidP="00D22EED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působíme na estetické vnímání žáků, rozvíjíme estetické cítění</w:t>
      </w:r>
    </w:p>
    <w:p w:rsidR="00D22EED" w:rsidRDefault="00D22EED" w:rsidP="00D22EED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dáváme prostor pro zprostředkované zážitky z recepce hudby</w:t>
      </w:r>
    </w:p>
    <w:p w:rsidR="00D22EED" w:rsidRDefault="00D22EED" w:rsidP="00D22EED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posilujeme jejich sebevědomí hudební produkcí  - vlastním zapojením doprovodu na hudební nástroje</w:t>
      </w:r>
    </w:p>
    <w:p w:rsidR="00E61804" w:rsidRDefault="00E61804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12428F" w:rsidRPr="00D22EED" w:rsidRDefault="00CC3EB6" w:rsidP="00D22EED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D22EED">
        <w:rPr>
          <w:b/>
        </w:rPr>
        <w:t>Po z</w:t>
      </w:r>
      <w:r w:rsidR="0012428F" w:rsidRPr="00D22EED">
        <w:rPr>
          <w:b/>
        </w:rPr>
        <w:t xml:space="preserve">hlédnutí </w:t>
      </w:r>
      <w:r w:rsidR="00E61804" w:rsidRPr="00D22EED">
        <w:rPr>
          <w:b/>
        </w:rPr>
        <w:t xml:space="preserve">celého PPT </w:t>
      </w:r>
      <w:r w:rsidR="00D22EED">
        <w:rPr>
          <w:b/>
        </w:rPr>
        <w:t xml:space="preserve">a </w:t>
      </w:r>
      <w:proofErr w:type="spellStart"/>
      <w:r w:rsidR="000463E3" w:rsidRPr="00D22EED">
        <w:rPr>
          <w:b/>
        </w:rPr>
        <w:t>sli</w:t>
      </w:r>
      <w:r w:rsidR="0012428F" w:rsidRPr="00D22EED">
        <w:rPr>
          <w:b/>
        </w:rPr>
        <w:t>de</w:t>
      </w:r>
      <w:r w:rsidR="00E61804" w:rsidRPr="00D22EED">
        <w:rPr>
          <w:b/>
        </w:rPr>
        <w:t>show</w:t>
      </w:r>
      <w:proofErr w:type="spellEnd"/>
      <w:r w:rsidR="00E61804" w:rsidRPr="00D22EED">
        <w:rPr>
          <w:b/>
        </w:rPr>
        <w:t xml:space="preserve"> je možn</w:t>
      </w:r>
      <w:r w:rsidR="000463E3" w:rsidRPr="00D22EED">
        <w:rPr>
          <w:b/>
        </w:rPr>
        <w:t>o materiál pojmout a využít pro</w:t>
      </w:r>
    </w:p>
    <w:p w:rsidR="00465010" w:rsidRDefault="00D22EED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rPr>
          <w:b/>
          <w:sz w:val="28"/>
          <w:szCs w:val="28"/>
        </w:rPr>
        <w:t xml:space="preserve">  </w:t>
      </w:r>
      <w:proofErr w:type="spellStart"/>
      <w:r w:rsidR="007B2FAD" w:rsidRPr="007B2FAD">
        <w:rPr>
          <w:b/>
          <w:sz w:val="28"/>
          <w:szCs w:val="28"/>
        </w:rPr>
        <w:t>Tématický</w:t>
      </w:r>
      <w:proofErr w:type="spellEnd"/>
      <w:r w:rsidR="007B2FAD" w:rsidRPr="007B2FAD">
        <w:rPr>
          <w:b/>
          <w:sz w:val="28"/>
          <w:szCs w:val="28"/>
        </w:rPr>
        <w:t xml:space="preserve"> </w:t>
      </w:r>
      <w:proofErr w:type="gramStart"/>
      <w:r w:rsidR="007B2FAD" w:rsidRPr="007B2FAD">
        <w:rPr>
          <w:b/>
          <w:sz w:val="28"/>
          <w:szCs w:val="28"/>
        </w:rPr>
        <w:t xml:space="preserve">celek – </w:t>
      </w:r>
      <w:r w:rsidR="00465010">
        <w:rPr>
          <w:b/>
          <w:sz w:val="28"/>
          <w:szCs w:val="28"/>
        </w:rPr>
        <w:t xml:space="preserve"> „Je</w:t>
      </w:r>
      <w:proofErr w:type="gramEnd"/>
      <w:r w:rsidR="00465010">
        <w:rPr>
          <w:b/>
          <w:sz w:val="28"/>
          <w:szCs w:val="28"/>
        </w:rPr>
        <w:t xml:space="preserve"> normální být jiný - v</w:t>
      </w:r>
      <w:r w:rsidR="007B2FAD" w:rsidRPr="007B2FAD">
        <w:rPr>
          <w:b/>
          <w:sz w:val="28"/>
          <w:szCs w:val="28"/>
        </w:rPr>
        <w:t>šichni jsme si</w:t>
      </w:r>
      <w:r w:rsidR="007B2FAD" w:rsidRPr="007B2FAD">
        <w:rPr>
          <w:b/>
          <w:sz w:val="32"/>
          <w:szCs w:val="32"/>
        </w:rPr>
        <w:t xml:space="preserve"> </w:t>
      </w:r>
      <w:r w:rsidR="007B2FAD" w:rsidRPr="00465010">
        <w:rPr>
          <w:b/>
          <w:sz w:val="28"/>
          <w:szCs w:val="28"/>
        </w:rPr>
        <w:t>rovni</w:t>
      </w:r>
      <w:r w:rsidR="00465010">
        <w:rPr>
          <w:b/>
          <w:sz w:val="28"/>
          <w:szCs w:val="28"/>
        </w:rPr>
        <w:t>“</w:t>
      </w:r>
    </w:p>
    <w:p w:rsidR="00C9581E" w:rsidRDefault="00465010" w:rsidP="007A67FF">
      <w:pPr>
        <w:spacing w:line="276" w:lineRule="auto"/>
        <w:ind w:right="-1417"/>
      </w:pPr>
      <w:r>
        <w:t>V Úmluvě</w:t>
      </w:r>
      <w:r w:rsidR="007B2FAD">
        <w:t xml:space="preserve"> o právech dítěte je několik článků týkajících se dětí „jiných“</w:t>
      </w:r>
      <w:r>
        <w:t xml:space="preserve"> (s </w:t>
      </w:r>
      <w:r w:rsidR="007B2FAD">
        <w:t xml:space="preserve">postižením, jiné </w:t>
      </w:r>
      <w:r>
        <w:t>národnosti cizinců., uprchlíků…)</w:t>
      </w:r>
      <w:r w:rsidR="00C9581E">
        <w:t xml:space="preserve">, </w:t>
      </w:r>
      <w:r w:rsidR="00864C1C">
        <w:t xml:space="preserve">všichni </w:t>
      </w:r>
      <w:r w:rsidR="007B2FAD">
        <w:t>mají stejná práva a stát o ně pečuje.</w:t>
      </w:r>
    </w:p>
    <w:p w:rsidR="00C9581E" w:rsidRDefault="00465010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r>
        <w:t xml:space="preserve"> ž</w:t>
      </w:r>
      <w:r w:rsidR="007B2FAD">
        <w:t>ákům zp</w:t>
      </w:r>
      <w:r>
        <w:t>rostředkujeme, že jsou i děti tr</w:t>
      </w:r>
      <w:r w:rsidR="007B2FAD">
        <w:t>ochu j</w:t>
      </w:r>
      <w:r w:rsidR="000463E3">
        <w:t>iné, ale všechny jsou si rovny</w:t>
      </w:r>
    </w:p>
    <w:p w:rsidR="00465010" w:rsidRDefault="00C9581E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r>
        <w:t>p</w:t>
      </w:r>
      <w:r w:rsidR="00465010">
        <w:t>ovídání o kamarádech, kteří jsou t</w:t>
      </w:r>
      <w:r w:rsidR="00AD1B07">
        <w:t>rochu odlišní, jinak hovoří</w:t>
      </w:r>
      <w:r w:rsidR="001F3E77">
        <w:t>,</w:t>
      </w:r>
      <w:r w:rsidR="00AD1B07">
        <w:t xml:space="preserve"> a</w:t>
      </w:r>
      <w:r w:rsidR="001F3E77">
        <w:t>le</w:t>
      </w:r>
      <w:r w:rsidR="00465010">
        <w:t xml:space="preserve"> přest</w:t>
      </w:r>
      <w:r>
        <w:t>o si rozumíme</w:t>
      </w:r>
    </w:p>
    <w:p w:rsidR="00C9581E" w:rsidRDefault="00C9581E" w:rsidP="007A67FF">
      <w:pPr>
        <w:widowControl w:val="0"/>
        <w:autoSpaceDE w:val="0"/>
        <w:autoSpaceDN w:val="0"/>
        <w:adjustRightInd w:val="0"/>
        <w:spacing w:line="276" w:lineRule="auto"/>
      </w:pPr>
    </w:p>
    <w:p w:rsidR="007B2FAD" w:rsidRDefault="007B2FAD" w:rsidP="007A67FF">
      <w:pPr>
        <w:widowControl w:val="0"/>
        <w:autoSpaceDE w:val="0"/>
        <w:autoSpaceDN w:val="0"/>
        <w:adjustRightInd w:val="0"/>
        <w:spacing w:line="276" w:lineRule="auto"/>
      </w:pPr>
      <w:r w:rsidRPr="00C9581E">
        <w:rPr>
          <w:b/>
        </w:rPr>
        <w:t xml:space="preserve">Cílem </w:t>
      </w:r>
      <w:r>
        <w:t>je</w:t>
      </w:r>
      <w:r w:rsidR="00B32CDF">
        <w:t xml:space="preserve"> rozvoj pocitu sounáležitosti </w:t>
      </w:r>
      <w:r>
        <w:t>s lidmi odlišného společenství</w:t>
      </w:r>
      <w:r w:rsidR="00465010">
        <w:t xml:space="preserve"> </w:t>
      </w:r>
      <w:r>
        <w:t>a myšlení jako základu multikulturního povědomí.</w:t>
      </w:r>
    </w:p>
    <w:p w:rsidR="00BF1C6B" w:rsidRDefault="007B2FAD" w:rsidP="007A67FF">
      <w:pPr>
        <w:spacing w:line="276" w:lineRule="auto"/>
        <w:ind w:right="-1417"/>
        <w:rPr>
          <w:b/>
        </w:rPr>
      </w:pPr>
      <w:r w:rsidRPr="00C9581E">
        <w:rPr>
          <w:b/>
        </w:rPr>
        <w:t xml:space="preserve"> </w:t>
      </w:r>
    </w:p>
    <w:p w:rsidR="00C9581E" w:rsidRDefault="007B2FAD" w:rsidP="007A67FF">
      <w:pPr>
        <w:spacing w:line="276" w:lineRule="auto"/>
        <w:ind w:right="-1417"/>
      </w:pPr>
      <w:r w:rsidRPr="00C9581E">
        <w:rPr>
          <w:b/>
        </w:rPr>
        <w:t>O</w:t>
      </w:r>
      <w:r w:rsidR="00465010" w:rsidRPr="00C9581E">
        <w:rPr>
          <w:b/>
        </w:rPr>
        <w:t>čekávané výstupy:</w:t>
      </w:r>
      <w:r w:rsidR="00465010">
        <w:t xml:space="preserve"> </w:t>
      </w:r>
    </w:p>
    <w:p w:rsidR="00465010" w:rsidRDefault="00C9581E" w:rsidP="007A67FF">
      <w:pPr>
        <w:spacing w:line="276" w:lineRule="auto"/>
        <w:ind w:right="-1417"/>
      </w:pPr>
      <w:r>
        <w:t>- m</w:t>
      </w:r>
      <w:r w:rsidR="007B2FAD">
        <w:t>ít povědomí o existenci různých lidí (integrace lidí s postižením</w:t>
      </w:r>
      <w:r>
        <w:t>, jiných kultur…)</w:t>
      </w:r>
      <w:r w:rsidR="007B2FAD">
        <w:t xml:space="preserve"> </w:t>
      </w:r>
    </w:p>
    <w:p w:rsidR="00C9581E" w:rsidRDefault="00C9581E" w:rsidP="007A67FF">
      <w:pPr>
        <w:spacing w:line="276" w:lineRule="auto"/>
        <w:ind w:right="-1417"/>
      </w:pPr>
      <w:r>
        <w:t xml:space="preserve"> - </w:t>
      </w:r>
      <w:r w:rsidR="007B2FAD">
        <w:t>umět s nimi komunikovat a</w:t>
      </w:r>
      <w:r>
        <w:t xml:space="preserve"> přijímat je takové, jací jsou</w:t>
      </w:r>
    </w:p>
    <w:p w:rsidR="00465010" w:rsidRDefault="00C9581E" w:rsidP="007A67FF">
      <w:pPr>
        <w:spacing w:line="276" w:lineRule="auto"/>
        <w:ind w:right="-1417"/>
      </w:pPr>
      <w:r>
        <w:t>- u</w:t>
      </w:r>
      <w:r w:rsidR="007B2FAD">
        <w:t>vědomit si, že žáci s postižením mají stejné</w:t>
      </w:r>
      <w:r w:rsidR="00465010">
        <w:t xml:space="preserve"> </w:t>
      </w:r>
      <w:r w:rsidR="007B2FAD">
        <w:t>potřeby,</w:t>
      </w:r>
      <w:r w:rsidR="00465010">
        <w:t xml:space="preserve"> práva i</w:t>
      </w:r>
      <w:r>
        <w:t xml:space="preserve"> povinnosti; </w:t>
      </w:r>
      <w:r w:rsidR="007B2FAD">
        <w:t xml:space="preserve">jen vyžadují </w:t>
      </w:r>
      <w:r w:rsidR="00465010">
        <w:t xml:space="preserve">trochu </w:t>
      </w:r>
      <w:r>
        <w:t>jinou péči</w:t>
      </w:r>
    </w:p>
    <w:p w:rsidR="00465010" w:rsidRDefault="00C9581E" w:rsidP="007A67FF">
      <w:pPr>
        <w:spacing w:line="276" w:lineRule="auto"/>
        <w:ind w:right="-1417"/>
      </w:pPr>
      <w:r>
        <w:t xml:space="preserve">  (t</w:t>
      </w:r>
      <w:r w:rsidR="007B2FAD">
        <w:t>aké se učí, hrají si,</w:t>
      </w:r>
      <w:r w:rsidR="009D497B">
        <w:t xml:space="preserve"> </w:t>
      </w:r>
      <w:r w:rsidR="007B2FAD">
        <w:t>slaví</w:t>
      </w:r>
      <w:r w:rsidR="00A113D6">
        <w:t>, tančí</w:t>
      </w:r>
      <w:r w:rsidR="00465010">
        <w:t>…</w:t>
      </w:r>
      <w:r>
        <w:t>)</w:t>
      </w:r>
    </w:p>
    <w:p w:rsidR="000463E3" w:rsidRDefault="000463E3" w:rsidP="007A67FF">
      <w:pPr>
        <w:spacing w:line="276" w:lineRule="auto"/>
        <w:ind w:right="-1417"/>
      </w:pPr>
      <w:r>
        <w:t>- příklady</w:t>
      </w:r>
      <w:bookmarkStart w:id="0" w:name="_GoBack"/>
      <w:bookmarkEnd w:id="0"/>
      <w:r>
        <w:t xml:space="preserve"> jak můžeme pomoci, pokud budou chtít</w:t>
      </w:r>
    </w:p>
    <w:p w:rsidR="007B2FAD" w:rsidRDefault="00C9581E" w:rsidP="007A67FF">
      <w:pPr>
        <w:spacing w:line="276" w:lineRule="auto"/>
        <w:ind w:right="-1417"/>
      </w:pPr>
      <w:r>
        <w:t>- k</w:t>
      </w:r>
      <w:r w:rsidR="007B2FAD">
        <w:t xml:space="preserve">aždá kultura má jiné tradice a slaví </w:t>
      </w:r>
      <w:r w:rsidR="006F2048">
        <w:t xml:space="preserve">různé </w:t>
      </w:r>
      <w:r w:rsidR="007B2FAD">
        <w:t>sv</w:t>
      </w:r>
      <w:r w:rsidR="00A113D6">
        <w:t>átky – např. v</w:t>
      </w:r>
      <w:r w:rsidR="00047F1A">
        <w:t xml:space="preserve">ánoce, </w:t>
      </w:r>
      <w:r w:rsidR="00A113D6">
        <w:t>karnevalové veselí, velikonoce</w:t>
      </w:r>
      <w:r w:rsidR="00047F1A">
        <w:t xml:space="preserve"> </w:t>
      </w:r>
      <w:r>
        <w:t>(</w:t>
      </w:r>
      <w:r w:rsidR="007B2FAD">
        <w:t>možnost seznámit s tradicemi jiných kultur</w:t>
      </w:r>
      <w:r>
        <w:t>)</w:t>
      </w:r>
    </w:p>
    <w:sectPr w:rsidR="007B2FAD" w:rsidSect="00465010">
      <w:pgSz w:w="11906" w:h="16838"/>
      <w:pgMar w:top="1417" w:right="1700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A1C4E97"/>
    <w:multiLevelType w:val="hybridMultilevel"/>
    <w:tmpl w:val="2280E61E"/>
    <w:lvl w:ilvl="0" w:tplc="5A38A98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64B10"/>
    <w:multiLevelType w:val="hybridMultilevel"/>
    <w:tmpl w:val="B12C72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DF660F"/>
    <w:multiLevelType w:val="hybridMultilevel"/>
    <w:tmpl w:val="2416C450"/>
    <w:lvl w:ilvl="0" w:tplc="1876B59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79B90810"/>
    <w:multiLevelType w:val="hybridMultilevel"/>
    <w:tmpl w:val="11B479AC"/>
    <w:lvl w:ilvl="0" w:tplc="E94CB076">
      <w:start w:val="21"/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7C3E245F"/>
    <w:multiLevelType w:val="hybridMultilevel"/>
    <w:tmpl w:val="FC40E846"/>
    <w:lvl w:ilvl="0" w:tplc="040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2E3"/>
    <w:rsid w:val="000463E3"/>
    <w:rsid w:val="00047F1A"/>
    <w:rsid w:val="0012428F"/>
    <w:rsid w:val="001A26E9"/>
    <w:rsid w:val="001B2D90"/>
    <w:rsid w:val="001F3E77"/>
    <w:rsid w:val="003D15C2"/>
    <w:rsid w:val="00465010"/>
    <w:rsid w:val="006911DC"/>
    <w:rsid w:val="006B49D6"/>
    <w:rsid w:val="006F2048"/>
    <w:rsid w:val="0072136E"/>
    <w:rsid w:val="007A67FF"/>
    <w:rsid w:val="007B2FAD"/>
    <w:rsid w:val="007F12E3"/>
    <w:rsid w:val="00864C1C"/>
    <w:rsid w:val="0087163B"/>
    <w:rsid w:val="009056B4"/>
    <w:rsid w:val="009D497B"/>
    <w:rsid w:val="00A113D6"/>
    <w:rsid w:val="00AD1B07"/>
    <w:rsid w:val="00AF13EC"/>
    <w:rsid w:val="00B1633E"/>
    <w:rsid w:val="00B32CDF"/>
    <w:rsid w:val="00BA785E"/>
    <w:rsid w:val="00BF1C6B"/>
    <w:rsid w:val="00C21DC5"/>
    <w:rsid w:val="00C9581E"/>
    <w:rsid w:val="00CC3EB6"/>
    <w:rsid w:val="00D22EED"/>
    <w:rsid w:val="00E6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2E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65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2E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650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</dc:creator>
  <cp:lastModifiedBy>Galgaňáková</cp:lastModifiedBy>
  <cp:revision>8</cp:revision>
  <dcterms:created xsi:type="dcterms:W3CDTF">2012-03-10T19:23:00Z</dcterms:created>
  <dcterms:modified xsi:type="dcterms:W3CDTF">2012-03-24T17:14:00Z</dcterms:modified>
</cp:coreProperties>
</file>